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ind w:left="360"/>
        <w:jc w:val="center"/>
        <w:rPr>
          <w:b/>
          <w:u w:val="single"/>
        </w:rPr>
      </w:pPr>
      <w:r>
        <w:rPr>
          <w:b/>
          <w:u w:val="single"/>
        </w:rPr>
        <w:t>ENVIRONMENTAL MICROBIAL BIOTECHNOLOGY (MICR 307) 2014</w:t>
      </w:r>
      <w:bookmarkStart w:id="0" w:name="_GoBack"/>
      <w:bookmarkEnd w:id="0"/>
    </w:p>
    <w:p>
      <w:pPr>
        <w:ind w:left="360"/>
        <w:jc w:val="center"/>
        <w:rPr>
          <w:b/>
          <w:u w:val="single"/>
        </w:rPr>
      </w:pPr>
      <w:r>
        <w:rPr>
          <w:b/>
          <w:u w:val="single"/>
        </w:rPr>
        <w:t>TUTORIAL 5</w:t>
      </w:r>
    </w:p>
    <w:p>
      <w:pPr>
        <w:ind w:left="360"/>
        <w:jc w:val="center"/>
        <w:rPr>
          <w:sz w:val="28"/>
          <w:szCs w:val="28"/>
          <w:u w:val="single"/>
        </w:rPr>
      </w:pPr>
    </w:p>
    <w:p>
      <w:pPr>
        <w:ind w:left="360"/>
        <w:jc w:val="center"/>
        <w:rPr>
          <w:sz w:val="28"/>
          <w:szCs w:val="28"/>
          <w:u w:val="single"/>
        </w:rPr>
      </w:pPr>
    </w:p>
    <w:p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Microbial enhanced oil recovery-participating microorganisms produce a variety of fermentation products, including polymers and </w:t>
      </w:r>
      <w:proofErr w:type="spellStart"/>
      <w:r>
        <w:rPr>
          <w:sz w:val="22"/>
          <w:szCs w:val="22"/>
        </w:rPr>
        <w:t>biosurfactants</w:t>
      </w:r>
      <w:proofErr w:type="spellEnd"/>
      <w:r>
        <w:rPr>
          <w:sz w:val="22"/>
          <w:szCs w:val="22"/>
        </w:rPr>
        <w:t xml:space="preserve">. </w:t>
      </w:r>
    </w:p>
    <w:p>
      <w:pPr>
        <w:rPr>
          <w:sz w:val="22"/>
          <w:szCs w:val="22"/>
        </w:rPr>
      </w:pPr>
    </w:p>
    <w:p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Discuss the various ways by which microorganisms and/or their products can be exploited to enhance the recovery of crude oil from reservoirs.</w:t>
      </w:r>
    </w:p>
    <w:p>
      <w:pPr>
        <w:ind w:left="2160"/>
        <w:rPr>
          <w:sz w:val="22"/>
          <w:szCs w:val="22"/>
        </w:rPr>
      </w:pPr>
    </w:p>
    <w:p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Outline the desirable properties of polymers for microbial enhanced oil recovery.</w:t>
      </w:r>
    </w:p>
    <w:p>
      <w:pPr>
        <w:pStyle w:val="ListParagraph"/>
        <w:rPr>
          <w:sz w:val="22"/>
          <w:szCs w:val="22"/>
        </w:rPr>
      </w:pPr>
    </w:p>
    <w:p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Why are only bacteria considered promising candidates for microbial</w:t>
      </w:r>
    </w:p>
    <w:p>
      <w:pPr>
        <w:ind w:left="1440" w:firstLine="720"/>
        <w:rPr>
          <w:sz w:val="22"/>
          <w:szCs w:val="22"/>
        </w:rPr>
      </w:pPr>
      <w:proofErr w:type="gramStart"/>
      <w:r>
        <w:rPr>
          <w:sz w:val="22"/>
          <w:szCs w:val="22"/>
        </w:rPr>
        <w:t>enhanced</w:t>
      </w:r>
      <w:proofErr w:type="gramEnd"/>
      <w:r>
        <w:rPr>
          <w:sz w:val="22"/>
          <w:szCs w:val="22"/>
        </w:rPr>
        <w:t xml:space="preserve"> oil recovery?</w:t>
      </w:r>
    </w:p>
    <w:p>
      <w:pPr>
        <w:rPr>
          <w:sz w:val="22"/>
          <w:szCs w:val="22"/>
        </w:rPr>
      </w:pPr>
    </w:p>
    <w:p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Sulfur is usually the third most abundant element in crude oil and costing the refiners a lot of money to remove using physicochemical methods. </w:t>
      </w:r>
    </w:p>
    <w:p>
      <w:pPr>
        <w:ind w:left="1080"/>
        <w:rPr>
          <w:sz w:val="22"/>
          <w:szCs w:val="22"/>
        </w:rPr>
      </w:pPr>
    </w:p>
    <w:p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Describe the problem(s) associated with the presence of sulfur in crude oil. </w:t>
      </w:r>
    </w:p>
    <w:p>
      <w:pPr>
        <w:ind w:left="1800"/>
        <w:rPr>
          <w:sz w:val="22"/>
          <w:szCs w:val="22"/>
        </w:rPr>
      </w:pPr>
    </w:p>
    <w:p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Describe the use of microorganisms in the removal of this element from crude oil, using the sulfur-specific pathway for </w:t>
      </w:r>
      <w:proofErr w:type="spellStart"/>
      <w:r>
        <w:rPr>
          <w:sz w:val="22"/>
          <w:szCs w:val="22"/>
        </w:rPr>
        <w:t>dibenzothiophene</w:t>
      </w:r>
      <w:proofErr w:type="spellEnd"/>
      <w:r>
        <w:rPr>
          <w:sz w:val="22"/>
          <w:szCs w:val="22"/>
        </w:rPr>
        <w:t xml:space="preserve"> desulfurization by </w:t>
      </w:r>
      <w:proofErr w:type="spellStart"/>
      <w:r>
        <w:rPr>
          <w:i/>
          <w:sz w:val="22"/>
          <w:szCs w:val="22"/>
        </w:rPr>
        <w:t>Rhodococcus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erythropolis</w:t>
      </w:r>
      <w:proofErr w:type="spellEnd"/>
      <w:r>
        <w:rPr>
          <w:sz w:val="22"/>
          <w:szCs w:val="22"/>
        </w:rPr>
        <w:t xml:space="preserve"> as an example.</w:t>
      </w:r>
    </w:p>
    <w:p>
      <w:pPr>
        <w:ind w:left="360"/>
        <w:rPr>
          <w:sz w:val="22"/>
          <w:szCs w:val="22"/>
        </w:rPr>
      </w:pPr>
    </w:p>
    <w:p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Discuss microbial </w:t>
      </w:r>
      <w:proofErr w:type="spellStart"/>
      <w:r>
        <w:rPr>
          <w:sz w:val="22"/>
          <w:szCs w:val="22"/>
        </w:rPr>
        <w:t>deemulsification</w:t>
      </w:r>
      <w:proofErr w:type="spellEnd"/>
      <w:r>
        <w:rPr>
          <w:sz w:val="22"/>
          <w:szCs w:val="22"/>
        </w:rPr>
        <w:t xml:space="preserve"> processes involved in fuel upgrading.</w:t>
      </w:r>
    </w:p>
    <w:p>
      <w:pPr>
        <w:rPr>
          <w:sz w:val="22"/>
          <w:szCs w:val="22"/>
        </w:rPr>
      </w:pPr>
    </w:p>
    <w:p>
      <w:pPr>
        <w:numPr>
          <w:ilvl w:val="0"/>
          <w:numId w:val="1"/>
        </w:num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 xml:space="preserve">Describe the problem(s) associated with the presence of nitrogen in crude oil and the role of microorganisms in their removal, using the nitrogen-specific pathway for </w:t>
      </w:r>
      <w:proofErr w:type="spellStart"/>
      <w:r>
        <w:rPr>
          <w:sz w:val="22"/>
          <w:szCs w:val="22"/>
        </w:rPr>
        <w:t>carbazole</w:t>
      </w:r>
      <w:proofErr w:type="spellEnd"/>
      <w:r>
        <w:rPr>
          <w:sz w:val="22"/>
          <w:szCs w:val="22"/>
        </w:rPr>
        <w:t xml:space="preserve"> by </w:t>
      </w:r>
      <w:r>
        <w:rPr>
          <w:i/>
          <w:sz w:val="22"/>
          <w:szCs w:val="22"/>
        </w:rPr>
        <w:t xml:space="preserve">Pseudomonas </w:t>
      </w:r>
      <w:proofErr w:type="spellStart"/>
      <w:r>
        <w:rPr>
          <w:i/>
          <w:sz w:val="22"/>
          <w:szCs w:val="22"/>
        </w:rPr>
        <w:t>stutzeri</w:t>
      </w:r>
      <w:proofErr w:type="spellEnd"/>
      <w:r>
        <w:rPr>
          <w:sz w:val="22"/>
          <w:szCs w:val="22"/>
        </w:rPr>
        <w:t xml:space="preserve"> OM1 as an example. </w:t>
      </w:r>
    </w:p>
    <w:p>
      <w:pPr>
        <w:tabs>
          <w:tab w:val="left" w:pos="360"/>
        </w:tabs>
        <w:ind w:left="360"/>
        <w:rPr>
          <w:sz w:val="22"/>
          <w:szCs w:val="22"/>
        </w:rPr>
      </w:pPr>
    </w:p>
    <w:p>
      <w:pPr>
        <w:numPr>
          <w:ilvl w:val="0"/>
          <w:numId w:val="1"/>
        </w:num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 xml:space="preserve">Describe briefly the use of microbial </w:t>
      </w:r>
      <w:proofErr w:type="spellStart"/>
      <w:r>
        <w:rPr>
          <w:bCs/>
          <w:sz w:val="22"/>
          <w:szCs w:val="22"/>
        </w:rPr>
        <w:t>demetallation</w:t>
      </w:r>
      <w:proofErr w:type="spellEnd"/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process in fuel upgrading, giving specific examples of organisms and enzymes involved. </w:t>
      </w:r>
      <w:r>
        <w:rPr>
          <w:sz w:val="22"/>
          <w:szCs w:val="22"/>
        </w:rPr>
        <w:tab/>
      </w:r>
    </w:p>
    <w:p>
      <w:pPr>
        <w:pStyle w:val="ListParagraph"/>
        <w:rPr>
          <w:sz w:val="22"/>
          <w:szCs w:val="22"/>
        </w:rPr>
      </w:pPr>
    </w:p>
    <w:p>
      <w:pPr>
        <w:numPr>
          <w:ilvl w:val="0"/>
          <w:numId w:val="1"/>
        </w:numPr>
        <w:tabs>
          <w:tab w:val="left" w:pos="360"/>
        </w:tabs>
        <w:rPr>
          <w:sz w:val="22"/>
          <w:szCs w:val="22"/>
        </w:rPr>
      </w:pPr>
      <w:proofErr w:type="spellStart"/>
      <w:r>
        <w:rPr>
          <w:bCs/>
          <w:sz w:val="22"/>
          <w:szCs w:val="22"/>
        </w:rPr>
        <w:t>Biomining</w:t>
      </w:r>
      <w:proofErr w:type="spellEnd"/>
      <w:r>
        <w:rPr>
          <w:sz w:val="22"/>
          <w:szCs w:val="22"/>
        </w:rPr>
        <w:t xml:space="preserve"> is a new approach to the extraction of desired minerals from ores being explored by the mining industry in the past few years.</w:t>
      </w:r>
    </w:p>
    <w:p>
      <w:pPr>
        <w:ind w:left="360"/>
        <w:rPr>
          <w:sz w:val="22"/>
          <w:szCs w:val="22"/>
        </w:rPr>
      </w:pPr>
    </w:p>
    <w:p>
      <w:pPr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 xml:space="preserve">Describe the importance of microorganisms, especially </w:t>
      </w:r>
      <w:proofErr w:type="spellStart"/>
      <w:r>
        <w:rPr>
          <w:i/>
          <w:sz w:val="22"/>
          <w:szCs w:val="22"/>
        </w:rPr>
        <w:t>Thiobacillus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ferrooxidans</w:t>
      </w:r>
      <w:proofErr w:type="spellEnd"/>
      <w:r>
        <w:rPr>
          <w:sz w:val="22"/>
          <w:szCs w:val="22"/>
        </w:rPr>
        <w:t xml:space="preserve"> in the bioleaching of metal from low grade ores.</w:t>
      </w:r>
    </w:p>
    <w:p>
      <w:pPr>
        <w:ind w:left="1440"/>
        <w:rPr>
          <w:sz w:val="22"/>
          <w:szCs w:val="22"/>
        </w:rPr>
      </w:pPr>
    </w:p>
    <w:p>
      <w:pPr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Outline the general features of metal-leaching microorganisms and factors that can influence the efficiency of the bioleaching processes.</w:t>
      </w:r>
    </w:p>
    <w:p>
      <w:pPr>
        <w:tabs>
          <w:tab w:val="left" w:pos="360"/>
        </w:tabs>
        <w:ind w:left="360"/>
        <w:rPr>
          <w:sz w:val="22"/>
          <w:szCs w:val="22"/>
        </w:rPr>
      </w:pPr>
      <w:r>
        <w:rPr>
          <w:sz w:val="22"/>
          <w:szCs w:val="22"/>
        </w:rPr>
        <w:tab/>
      </w:r>
    </w:p>
    <w:p>
      <w:pPr>
        <w:tabs>
          <w:tab w:val="left" w:pos="360"/>
        </w:tabs>
        <w:ind w:left="360"/>
        <w:rPr>
          <w:sz w:val="22"/>
          <w:szCs w:val="22"/>
        </w:rPr>
      </w:pPr>
    </w:p>
    <w:p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Microorganisms may be used to convert waste products, plants, or microbial biomass into liquid or gaseous fuels. Discuss the use of microorganisms in the production of the following;</w:t>
      </w:r>
    </w:p>
    <w:p>
      <w:pPr>
        <w:rPr>
          <w:sz w:val="22"/>
          <w:szCs w:val="22"/>
        </w:rPr>
      </w:pPr>
    </w:p>
    <w:p>
      <w:pPr>
        <w:numPr>
          <w:ilvl w:val="1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Ethanol</w:t>
      </w:r>
    </w:p>
    <w:p>
      <w:pPr>
        <w:numPr>
          <w:ilvl w:val="1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Methane</w:t>
      </w:r>
    </w:p>
    <w:p>
      <w:pPr>
        <w:ind w:left="2160"/>
        <w:rPr>
          <w:sz w:val="22"/>
          <w:szCs w:val="22"/>
        </w:rPr>
      </w:pPr>
    </w:p>
    <w:p>
      <w:pPr>
        <w:ind w:left="2160"/>
        <w:rPr>
          <w:sz w:val="22"/>
          <w:szCs w:val="22"/>
        </w:rPr>
      </w:pPr>
    </w:p>
    <w:p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Hydrogen is generally believed to be an ideal fuel since it produces water during combustion. Schematically illustrate the various processes involved in the microbial production of hydrogen.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sectPr>
      <w:footerReference w:type="even" r:id="rId8"/>
      <w:footerReference w:type="default" r:id="rId9"/>
      <w:pgSz w:w="11909" w:h="16834" w:code="9"/>
      <w:pgMar w:top="1152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C050C"/>
    <w:multiLevelType w:val="multilevel"/>
    <w:tmpl w:val="8A40431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>
    <w:nsid w:val="27C01A1A"/>
    <w:multiLevelType w:val="hybridMultilevel"/>
    <w:tmpl w:val="8FE81F00"/>
    <w:lvl w:ilvl="0" w:tplc="37C87DA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8F2837A">
      <w:start w:val="1"/>
      <w:numFmt w:val="lowerLetter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4D5F54"/>
    <w:multiLevelType w:val="hybridMultilevel"/>
    <w:tmpl w:val="4C247016"/>
    <w:lvl w:ilvl="0" w:tplc="7EBC55A6">
      <w:start w:val="1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2C07475E"/>
    <w:multiLevelType w:val="hybridMultilevel"/>
    <w:tmpl w:val="D3A6373E"/>
    <w:lvl w:ilvl="0" w:tplc="C8F2837A">
      <w:start w:val="1"/>
      <w:numFmt w:val="lowerLetter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3CA25D66"/>
    <w:multiLevelType w:val="hybridMultilevel"/>
    <w:tmpl w:val="AEB048B6"/>
    <w:lvl w:ilvl="0" w:tplc="0409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382E7DA">
      <w:start w:val="1"/>
      <w:numFmt w:val="lowerRoman"/>
      <w:lvlText w:val="(%2)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40D022E9"/>
    <w:multiLevelType w:val="hybridMultilevel"/>
    <w:tmpl w:val="59AA2EB0"/>
    <w:lvl w:ilvl="0" w:tplc="90381BAE">
      <w:start w:val="2"/>
      <w:numFmt w:val="lowerRoman"/>
      <w:lvlText w:val="(%1)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>
    <w:nsid w:val="47600287"/>
    <w:multiLevelType w:val="hybridMultilevel"/>
    <w:tmpl w:val="EA5A292E"/>
    <w:lvl w:ilvl="0" w:tplc="15885C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3CC6297"/>
    <w:multiLevelType w:val="hybridMultilevel"/>
    <w:tmpl w:val="15F80BE2"/>
    <w:lvl w:ilvl="0" w:tplc="50F6621A">
      <w:start w:val="1"/>
      <w:numFmt w:val="lowerRoman"/>
      <w:lvlText w:val="(%1)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7"/>
  </w:num>
  <w:num w:numId="6">
    <w:abstractNumId w:val="0"/>
  </w:num>
  <w:num w:numId="7">
    <w:abstractNumId w:val="2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ENVIRONMENTAL BIOTECHNOLOGY (MICR 303) 2006</vt:lpstr>
    </vt:vector>
  </TitlesOfParts>
  <Company>UKZN</Company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ENVIRONMENTAL BIOTECHNOLOGY (MICR 303) 2006</dc:title>
  <dc:creator>Cashiers01</dc:creator>
  <cp:lastModifiedBy>user</cp:lastModifiedBy>
  <cp:revision>2</cp:revision>
  <cp:lastPrinted>2014-04-17T09:50:00Z</cp:lastPrinted>
  <dcterms:created xsi:type="dcterms:W3CDTF">2014-04-17T09:51:00Z</dcterms:created>
  <dcterms:modified xsi:type="dcterms:W3CDTF">2014-04-17T09:51:00Z</dcterms:modified>
</cp:coreProperties>
</file>